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84"/>
        <w:gridCol w:w="4596"/>
      </w:tblGrid>
      <w:tr w:rsidR="00AD49FF" w:rsidRPr="00B83CF5" w:rsidTr="00B62B1B">
        <w:tc>
          <w:tcPr>
            <w:tcW w:w="3320" w:type="pct"/>
          </w:tcPr>
          <w:p w:rsidR="00AD49FF" w:rsidRPr="00B83CF5" w:rsidRDefault="00AD49FF" w:rsidP="00B62B1B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Pr="00B83CF5">
              <w:rPr>
                <w:rFonts w:ascii="Arial" w:hAnsi="Arial" w:cs="Arial"/>
                <w:sz w:val="20"/>
                <w:lang w:val="en-US"/>
              </w:rPr>
              <w:t>…………………………..</w:t>
            </w:r>
          </w:p>
          <w:p w:rsidR="00AD49FF" w:rsidRPr="00B83CF5" w:rsidRDefault="00AD49FF" w:rsidP="00B62B1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chỉ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 …………………………...</w:t>
            </w:r>
          </w:p>
        </w:tc>
        <w:tc>
          <w:tcPr>
            <w:tcW w:w="1680" w:type="pct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Mẫu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S20-DNN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(Ban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133/2016/TT-BTC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26/8/2016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của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Bộ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chính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AD49FF" w:rsidRPr="00B83CF5" w:rsidRDefault="00AD49FF" w:rsidP="00AD49FF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84"/>
        <w:gridCol w:w="4596"/>
      </w:tblGrid>
      <w:tr w:rsidR="00E555F3" w:rsidRPr="00B83CF5" w:rsidTr="00B62B1B">
        <w:tc>
          <w:tcPr>
            <w:tcW w:w="3320" w:type="pct"/>
          </w:tcPr>
          <w:p w:rsidR="00E555F3" w:rsidRPr="00B83CF5" w:rsidRDefault="00E555F3" w:rsidP="00B62B1B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Pr="00B83CF5">
              <w:rPr>
                <w:rFonts w:ascii="Arial" w:hAnsi="Arial" w:cs="Arial"/>
                <w:sz w:val="20"/>
                <w:lang w:val="en-US"/>
              </w:rPr>
              <w:t>…………………………..</w:t>
            </w:r>
          </w:p>
          <w:p w:rsidR="00E555F3" w:rsidRPr="00B83CF5" w:rsidRDefault="00E555F3" w:rsidP="00B62B1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chỉ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 …………………………...</w:t>
            </w:r>
          </w:p>
        </w:tc>
        <w:tc>
          <w:tcPr>
            <w:tcW w:w="1680" w:type="pct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Mẫu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S21-DNN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(Ban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133/2016/TT-BTC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26/8/2016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của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Bộ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chính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E555F3" w:rsidRPr="00B83CF5" w:rsidRDefault="00E555F3" w:rsidP="00E555F3">
      <w:pPr>
        <w:spacing w:before="120"/>
        <w:rPr>
          <w:rFonts w:ascii="Arial" w:hAnsi="Arial" w:cs="Arial"/>
          <w:sz w:val="20"/>
          <w:lang w:val="en-US"/>
        </w:rPr>
      </w:pPr>
    </w:p>
    <w:p w:rsidR="00E555F3" w:rsidRPr="00B83CF5" w:rsidRDefault="00E555F3" w:rsidP="00E555F3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bookmarkStart w:id="0" w:name="_GoBack"/>
      <w:r w:rsidRPr="00B83CF5">
        <w:rPr>
          <w:rFonts w:ascii="Arial" w:hAnsi="Arial" w:cs="Arial"/>
          <w:b/>
          <w:sz w:val="20"/>
          <w:lang w:val="en-US"/>
        </w:rPr>
        <w:t>SỔ CHI TIẾT CỔ PHIẾU QUỸ</w:t>
      </w:r>
    </w:p>
    <w:bookmarkEnd w:id="0"/>
    <w:p w:rsidR="00E555F3" w:rsidRPr="00B83CF5" w:rsidRDefault="00E555F3" w:rsidP="00E555F3">
      <w:pPr>
        <w:spacing w:before="120"/>
        <w:jc w:val="center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sz w:val="20"/>
          <w:lang w:val="en-US"/>
        </w:rPr>
        <w:t>Năm</w:t>
      </w:r>
      <w:proofErr w:type="spellEnd"/>
      <w:r w:rsidRPr="00B83CF5">
        <w:rPr>
          <w:rFonts w:ascii="Arial" w:hAnsi="Arial" w:cs="Arial"/>
          <w:sz w:val="20"/>
          <w:lang w:val="en-US"/>
        </w:rPr>
        <w:t>………………..</w:t>
      </w:r>
    </w:p>
    <w:p w:rsidR="00E555F3" w:rsidRPr="00B83CF5" w:rsidRDefault="00E555F3" w:rsidP="00E555F3">
      <w:pPr>
        <w:spacing w:before="120"/>
        <w:jc w:val="center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sz w:val="20"/>
          <w:lang w:val="en-US"/>
        </w:rPr>
        <w:t>Loại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cổ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phiếu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………….               </w:t>
      </w:r>
      <w:proofErr w:type="spellStart"/>
      <w:r w:rsidRPr="00B83CF5">
        <w:rPr>
          <w:rFonts w:ascii="Arial" w:hAnsi="Arial" w:cs="Arial"/>
          <w:sz w:val="20"/>
          <w:lang w:val="en-US"/>
        </w:rPr>
        <w:t>Mã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>………..</w:t>
      </w:r>
    </w:p>
    <w:p w:rsidR="00E555F3" w:rsidRPr="00B83CF5" w:rsidRDefault="00E555F3" w:rsidP="00E555F3">
      <w:pPr>
        <w:spacing w:before="120"/>
        <w:jc w:val="right"/>
        <w:rPr>
          <w:rFonts w:ascii="Arial" w:hAnsi="Arial" w:cs="Arial"/>
          <w:i/>
          <w:sz w:val="20"/>
          <w:lang w:val="en-US"/>
        </w:rPr>
      </w:pP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tính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>: ……………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665"/>
        <w:gridCol w:w="848"/>
        <w:gridCol w:w="883"/>
        <w:gridCol w:w="963"/>
        <w:gridCol w:w="1050"/>
        <w:gridCol w:w="845"/>
        <w:gridCol w:w="1056"/>
        <w:gridCol w:w="842"/>
        <w:gridCol w:w="845"/>
        <w:gridCol w:w="1058"/>
        <w:gridCol w:w="848"/>
        <w:gridCol w:w="845"/>
        <w:gridCol w:w="1056"/>
        <w:gridCol w:w="1020"/>
      </w:tblGrid>
      <w:tr w:rsidR="00E555F3" w:rsidRPr="00B83CF5" w:rsidTr="00B62B1B">
        <w:tc>
          <w:tcPr>
            <w:tcW w:w="311" w:type="pct"/>
            <w:vMerge w:val="restar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sổ</w:t>
            </w:r>
            <w:proofErr w:type="spellEnd"/>
          </w:p>
        </w:tc>
        <w:tc>
          <w:tcPr>
            <w:tcW w:w="553" w:type="pct"/>
            <w:gridSpan w:val="2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Diễn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giải</w:t>
            </w:r>
            <w:proofErr w:type="spellEnd"/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khoản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đối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ứng</w:t>
            </w:r>
            <w:proofErr w:type="spellEnd"/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Giá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thực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tế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mua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bán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</w:p>
        </w:tc>
        <w:tc>
          <w:tcPr>
            <w:tcW w:w="2009" w:type="pct"/>
            <w:gridSpan w:val="6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</w:t>
            </w:r>
          </w:p>
        </w:tc>
        <w:tc>
          <w:tcPr>
            <w:tcW w:w="1068" w:type="pct"/>
            <w:gridSpan w:val="3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</w:p>
        </w:tc>
      </w:tr>
      <w:tr w:rsidR="00E555F3" w:rsidRPr="00B83CF5" w:rsidTr="00B62B1B">
        <w:tc>
          <w:tcPr>
            <w:tcW w:w="311" w:type="pct"/>
            <w:vMerge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3" w:type="pct"/>
            <w:gridSpan w:val="3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Tăng</w:t>
            </w:r>
            <w:proofErr w:type="spellEnd"/>
          </w:p>
        </w:tc>
        <w:tc>
          <w:tcPr>
            <w:tcW w:w="1006" w:type="pct"/>
            <w:gridSpan w:val="3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Giảm</w:t>
            </w:r>
            <w:proofErr w:type="spellEnd"/>
          </w:p>
        </w:tc>
        <w:tc>
          <w:tcPr>
            <w:tcW w:w="309" w:type="pct"/>
            <w:vMerge w:val="restar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lượng</w:t>
            </w:r>
            <w:proofErr w:type="spellEnd"/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Giá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trị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mệnh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giá</w:t>
            </w:r>
            <w:proofErr w:type="spellEnd"/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Giá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mua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thực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tế</w:t>
            </w:r>
            <w:proofErr w:type="spellEnd"/>
          </w:p>
        </w:tc>
      </w:tr>
      <w:tr w:rsidR="00E555F3" w:rsidRPr="00B83CF5" w:rsidTr="00B62B1B">
        <w:tc>
          <w:tcPr>
            <w:tcW w:w="311" w:type="pct"/>
            <w:vMerge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lượng</w:t>
            </w:r>
            <w:proofErr w:type="spellEnd"/>
          </w:p>
        </w:tc>
        <w:tc>
          <w:tcPr>
            <w:tcW w:w="386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Giá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trị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mệnh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giá</w:t>
            </w:r>
            <w:proofErr w:type="spellEnd"/>
          </w:p>
        </w:tc>
        <w:tc>
          <w:tcPr>
            <w:tcW w:w="308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Giá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mua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thực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tế</w:t>
            </w:r>
            <w:proofErr w:type="spellEnd"/>
          </w:p>
        </w:tc>
        <w:tc>
          <w:tcPr>
            <w:tcW w:w="309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lượng</w:t>
            </w:r>
            <w:proofErr w:type="spellEnd"/>
          </w:p>
        </w:tc>
        <w:tc>
          <w:tcPr>
            <w:tcW w:w="387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Giá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trị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mệnh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giá</w:t>
            </w:r>
            <w:proofErr w:type="spellEnd"/>
          </w:p>
        </w:tc>
        <w:tc>
          <w:tcPr>
            <w:tcW w:w="310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Giá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trị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thực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tế</w:t>
            </w:r>
            <w:proofErr w:type="spellEnd"/>
          </w:p>
        </w:tc>
        <w:tc>
          <w:tcPr>
            <w:tcW w:w="309" w:type="pct"/>
            <w:vMerge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555F3" w:rsidRPr="00B83CF5" w:rsidTr="00B62B1B">
        <w:tc>
          <w:tcPr>
            <w:tcW w:w="311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D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</w:tr>
      <w:tr w:rsidR="00E555F3" w:rsidRPr="00B83CF5" w:rsidTr="00B62B1B">
        <w:tc>
          <w:tcPr>
            <w:tcW w:w="311" w:type="pct"/>
            <w:vMerge w:val="restar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555F3" w:rsidRPr="00B83CF5" w:rsidTr="00B62B1B">
        <w:tc>
          <w:tcPr>
            <w:tcW w:w="311" w:type="pct"/>
            <w:vMerge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</w:p>
        </w:tc>
        <w:tc>
          <w:tcPr>
            <w:tcW w:w="352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E555F3" w:rsidRPr="00B83CF5" w:rsidRDefault="00E555F3" w:rsidP="00E555F3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này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có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... trang, </w:t>
      </w:r>
      <w:proofErr w:type="spellStart"/>
      <w:r w:rsidRPr="00B83CF5">
        <w:rPr>
          <w:rFonts w:ascii="Arial" w:hAnsi="Arial" w:cs="Arial"/>
          <w:sz w:val="20"/>
          <w:lang w:val="en-US"/>
        </w:rPr>
        <w:t>đánh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từ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01 </w:t>
      </w:r>
      <w:proofErr w:type="spellStart"/>
      <w:r w:rsidRPr="00B83CF5">
        <w:rPr>
          <w:rFonts w:ascii="Arial" w:hAnsi="Arial" w:cs="Arial"/>
          <w:sz w:val="20"/>
          <w:lang w:val="en-US"/>
        </w:rPr>
        <w:t>đến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...</w:t>
      </w:r>
    </w:p>
    <w:p w:rsidR="00E555F3" w:rsidRPr="00B83CF5" w:rsidRDefault="00E555F3" w:rsidP="00E555F3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Ngày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mở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>: ...</w:t>
      </w:r>
    </w:p>
    <w:p w:rsidR="00E555F3" w:rsidRPr="00B83CF5" w:rsidRDefault="00E555F3" w:rsidP="00E555F3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1"/>
        <w:gridCol w:w="4134"/>
        <w:gridCol w:w="4985"/>
      </w:tblGrid>
      <w:tr w:rsidR="00E555F3" w:rsidRPr="00B83CF5" w:rsidTr="00B62B1B">
        <w:tc>
          <w:tcPr>
            <w:tcW w:w="1667" w:type="pct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lập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biểu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511" w:type="pct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  <w:t xml:space="preserve">Kế toán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trưởng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822" w:type="pct"/>
          </w:tcPr>
          <w:p w:rsidR="00E555F3" w:rsidRPr="00B83CF5" w:rsidRDefault="00E555F3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diện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pháp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luật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đóng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E555F3" w:rsidRPr="00B83CF5" w:rsidRDefault="00E555F3" w:rsidP="00E555F3">
      <w:pPr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chú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:</w:t>
      </w:r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với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trường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hợp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thuê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trưởng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thì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phải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rõ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Giấy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nhận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đăng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ký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hành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nghề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cung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cấp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toán.</w:t>
      </w:r>
    </w:p>
    <w:p w:rsidR="00E555F3" w:rsidRPr="00B83CF5" w:rsidRDefault="00E555F3" w:rsidP="00E555F3">
      <w:pPr>
        <w:spacing w:before="120"/>
        <w:rPr>
          <w:rFonts w:ascii="Arial" w:hAnsi="Arial" w:cs="Arial"/>
          <w:sz w:val="20"/>
          <w:lang w:val="en-US"/>
        </w:rPr>
      </w:pPr>
    </w:p>
    <w:p w:rsidR="00AD49FF" w:rsidRPr="00B83CF5" w:rsidRDefault="00AD49FF" w:rsidP="00AD49FF">
      <w:pPr>
        <w:spacing w:before="120"/>
        <w:jc w:val="center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sz w:val="20"/>
          <w:lang w:val="en-US"/>
        </w:rPr>
        <w:t>Năm</w:t>
      </w:r>
      <w:proofErr w:type="spellEnd"/>
      <w:r w:rsidRPr="00B83CF5">
        <w:rPr>
          <w:rFonts w:ascii="Arial" w:hAnsi="Arial" w:cs="Arial"/>
          <w:sz w:val="20"/>
          <w:lang w:val="en-US"/>
        </w:rPr>
        <w:t>:……..</w:t>
      </w:r>
    </w:p>
    <w:p w:rsidR="00AD49FF" w:rsidRPr="00B83CF5" w:rsidRDefault="00AD49FF" w:rsidP="00AD49FF">
      <w:pPr>
        <w:spacing w:before="120"/>
        <w:jc w:val="right"/>
        <w:rPr>
          <w:rFonts w:ascii="Arial" w:hAnsi="Arial" w:cs="Arial"/>
          <w:i/>
          <w:sz w:val="20"/>
          <w:lang w:val="en-US"/>
        </w:rPr>
      </w:pP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tính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>:…………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883"/>
        <w:gridCol w:w="1064"/>
        <w:gridCol w:w="905"/>
        <w:gridCol w:w="902"/>
        <w:gridCol w:w="763"/>
        <w:gridCol w:w="974"/>
        <w:gridCol w:w="960"/>
        <w:gridCol w:w="968"/>
        <w:gridCol w:w="1083"/>
        <w:gridCol w:w="1064"/>
        <w:gridCol w:w="987"/>
        <w:gridCol w:w="1212"/>
        <w:gridCol w:w="1195"/>
      </w:tblGrid>
      <w:tr w:rsidR="00AD49FF" w:rsidRPr="00B83CF5" w:rsidTr="00B62B1B">
        <w:tc>
          <w:tcPr>
            <w:tcW w:w="1634" w:type="pct"/>
            <w:gridSpan w:val="5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Đăng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</w:p>
        </w:tc>
        <w:tc>
          <w:tcPr>
            <w:tcW w:w="2486" w:type="pct"/>
            <w:gridSpan w:val="7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thực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tế</w:t>
            </w:r>
            <w:proofErr w:type="spellEnd"/>
          </w:p>
        </w:tc>
        <w:tc>
          <w:tcPr>
            <w:tcW w:w="880" w:type="pct"/>
            <w:gridSpan w:val="2"/>
            <w:vMerge w:val="restar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cổ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phiếu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đã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đăng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nhưng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chưa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bán</w:t>
            </w:r>
            <w:proofErr w:type="spellEnd"/>
          </w:p>
        </w:tc>
      </w:tr>
      <w:tr w:rsidR="00AD49FF" w:rsidRPr="00B83CF5" w:rsidTr="00B62B1B">
        <w:tc>
          <w:tcPr>
            <w:tcW w:w="584" w:type="pct"/>
            <w:gridSpan w:val="2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Giấy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phép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Loại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cổ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phiếu</w:t>
            </w:r>
            <w:proofErr w:type="spellEnd"/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lượng</w:t>
            </w:r>
            <w:proofErr w:type="spellEnd"/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Mệnh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giá</w:t>
            </w:r>
            <w:proofErr w:type="spellEnd"/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Loại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cổ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phiếu</w:t>
            </w:r>
            <w:proofErr w:type="spellEnd"/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lượng</w:t>
            </w:r>
            <w:proofErr w:type="spellEnd"/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Giá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trị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mệnh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giá</w:t>
            </w:r>
            <w:proofErr w:type="spellEnd"/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Giá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thực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tế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Thành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tiền</w:t>
            </w:r>
            <w:proofErr w:type="spellEnd"/>
          </w:p>
        </w:tc>
        <w:tc>
          <w:tcPr>
            <w:tcW w:w="880" w:type="pct"/>
            <w:gridSpan w:val="2"/>
            <w:vMerge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D49FF" w:rsidRPr="00B83CF5" w:rsidTr="00B62B1B">
        <w:tc>
          <w:tcPr>
            <w:tcW w:w="261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lastRenderedPageBreak/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  <w:tc>
          <w:tcPr>
            <w:tcW w:w="323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389" w:type="pct"/>
            <w:vMerge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  <w:tc>
          <w:tcPr>
            <w:tcW w:w="356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9" w:type="pct"/>
            <w:vMerge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lượng</w:t>
            </w:r>
            <w:proofErr w:type="spellEnd"/>
          </w:p>
        </w:tc>
        <w:tc>
          <w:tcPr>
            <w:tcW w:w="437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Mệnh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giá</w:t>
            </w:r>
            <w:proofErr w:type="spellEnd"/>
          </w:p>
        </w:tc>
      </w:tr>
      <w:tr w:rsidR="00AD49FF" w:rsidRPr="00B83CF5" w:rsidTr="00B62B1B">
        <w:tc>
          <w:tcPr>
            <w:tcW w:w="261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lastRenderedPageBreak/>
              <w:t>A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D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G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</w:tr>
      <w:tr w:rsidR="00AD49FF" w:rsidRPr="00B83CF5" w:rsidTr="00B62B1B">
        <w:tc>
          <w:tcPr>
            <w:tcW w:w="261" w:type="pct"/>
            <w:vMerge w:val="restar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D49FF" w:rsidRPr="00B83CF5" w:rsidTr="00B62B1B">
        <w:tc>
          <w:tcPr>
            <w:tcW w:w="261" w:type="pct"/>
            <w:vMerge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</w:p>
        </w:tc>
        <w:tc>
          <w:tcPr>
            <w:tcW w:w="331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AD49FF" w:rsidRPr="00B83CF5" w:rsidRDefault="00AD49FF" w:rsidP="00AD49FF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này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có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... trang, </w:t>
      </w:r>
      <w:proofErr w:type="spellStart"/>
      <w:r w:rsidRPr="00B83CF5">
        <w:rPr>
          <w:rFonts w:ascii="Arial" w:hAnsi="Arial" w:cs="Arial"/>
          <w:sz w:val="20"/>
          <w:lang w:val="en-US"/>
        </w:rPr>
        <w:t>đánh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từ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01 </w:t>
      </w:r>
      <w:proofErr w:type="spellStart"/>
      <w:r w:rsidRPr="00B83CF5">
        <w:rPr>
          <w:rFonts w:ascii="Arial" w:hAnsi="Arial" w:cs="Arial"/>
          <w:sz w:val="20"/>
          <w:lang w:val="en-US"/>
        </w:rPr>
        <w:t>đến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...</w:t>
      </w:r>
    </w:p>
    <w:p w:rsidR="00AD49FF" w:rsidRPr="00B83CF5" w:rsidRDefault="00AD49FF" w:rsidP="00AD49FF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Ngày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mở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>: ...</w:t>
      </w:r>
    </w:p>
    <w:p w:rsidR="00AD49FF" w:rsidRPr="00B83CF5" w:rsidRDefault="00AD49FF" w:rsidP="00AD49FF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1"/>
        <w:gridCol w:w="4134"/>
        <w:gridCol w:w="4985"/>
      </w:tblGrid>
      <w:tr w:rsidR="00AD49FF" w:rsidRPr="00B83CF5" w:rsidTr="00B62B1B">
        <w:tc>
          <w:tcPr>
            <w:tcW w:w="1667" w:type="pct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lập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biểu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511" w:type="pct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  <w:t xml:space="preserve">Kế toán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trưởng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822" w:type="pct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diện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pháp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luật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đóng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AD49FF" w:rsidRPr="00B83CF5" w:rsidRDefault="00AD49FF" w:rsidP="00AD49FF">
      <w:pPr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chú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:</w:t>
      </w:r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với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trường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hợp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thuê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trưởng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thì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phải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rõ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Giấy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nhận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đăng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ký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hành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nghề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cung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cấp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toán.</w:t>
      </w:r>
    </w:p>
    <w:p w:rsidR="00AD49FF" w:rsidRPr="00B83CF5" w:rsidRDefault="00AD49FF" w:rsidP="00AD49FF">
      <w:pPr>
        <w:spacing w:before="120"/>
        <w:rPr>
          <w:rFonts w:ascii="Arial" w:hAnsi="Arial" w:cs="Arial"/>
          <w:sz w:val="20"/>
          <w:lang w:val="en-US"/>
        </w:rPr>
      </w:pPr>
    </w:p>
    <w:p w:rsidR="00BF03DF" w:rsidRPr="00AD49FF" w:rsidRDefault="00E555F3" w:rsidP="00AD49FF"/>
    <w:sectPr w:rsidR="00BF03DF" w:rsidRPr="00AD49FF" w:rsidSect="003F18F0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DB"/>
    <w:rsid w:val="00002DF2"/>
    <w:rsid w:val="000769FE"/>
    <w:rsid w:val="000A6C9A"/>
    <w:rsid w:val="000D5D8D"/>
    <w:rsid w:val="00133C7E"/>
    <w:rsid w:val="001F0B19"/>
    <w:rsid w:val="00222A70"/>
    <w:rsid w:val="002A20DB"/>
    <w:rsid w:val="00386207"/>
    <w:rsid w:val="003928CB"/>
    <w:rsid w:val="003F18F0"/>
    <w:rsid w:val="005E3842"/>
    <w:rsid w:val="006A78B9"/>
    <w:rsid w:val="006D4F67"/>
    <w:rsid w:val="007046A7"/>
    <w:rsid w:val="007163BF"/>
    <w:rsid w:val="00753E51"/>
    <w:rsid w:val="008003E3"/>
    <w:rsid w:val="00821BA9"/>
    <w:rsid w:val="009213C4"/>
    <w:rsid w:val="00944E62"/>
    <w:rsid w:val="00961053"/>
    <w:rsid w:val="00AD49FF"/>
    <w:rsid w:val="00B761FE"/>
    <w:rsid w:val="00CD2F19"/>
    <w:rsid w:val="00D731D3"/>
    <w:rsid w:val="00E555F3"/>
    <w:rsid w:val="00E8729C"/>
    <w:rsid w:val="00EB27B1"/>
    <w:rsid w:val="00F50A01"/>
    <w:rsid w:val="00F9459A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2F155-6D33-4B18-A3F1-B31E969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2A20D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2018-05-24T09:44:00Z</dcterms:created>
  <dcterms:modified xsi:type="dcterms:W3CDTF">2018-05-24T09:44:00Z</dcterms:modified>
</cp:coreProperties>
</file>